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8</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数据湖应用技术 第3部分：数据资源管理技术指南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8</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数据湖应用技术 第3部分：数据资源管理技术指南</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2C372028"/>
    <w:rsid w:val="41C46616"/>
    <w:rsid w:val="429453EF"/>
    <w:rsid w:val="57AC7529"/>
    <w:rsid w:val="68F8104F"/>
    <w:rsid w:val="76DB4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2</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2023-08-07T04:46:37Z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07B4EF0C5C1642CF8AD2F257559DF30C_13</vt:lpwstr>
  </property>
</Properties>
</file>