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  <w:lang w:val="en-US" w:eastAsia="zh-CN"/>
        </w:rPr>
        <w:t>地面数字电视演进系统接收器射频性能测量方法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18723B17"/>
    <w:rsid w:val="304904F1"/>
    <w:rsid w:val="425D56D3"/>
    <w:rsid w:val="574857F6"/>
    <w:rsid w:val="5D6458D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2021-12-06T06:57:48Z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7E826BCB6512445A87E6407B0683F0AB</vt:lpwstr>
  </property>
</Properties>
</file>